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2EE6" w14:textId="06D7048C" w:rsidR="006D4690" w:rsidRDefault="00D60CA8">
      <w:pPr>
        <w:rPr>
          <w:b/>
        </w:rPr>
      </w:pPr>
      <w:r>
        <w:rPr>
          <w:b/>
        </w:rPr>
        <w:t>Bewonersvereniging Hoge Dennen</w:t>
      </w:r>
      <w:r w:rsidR="00D56602">
        <w:rPr>
          <w:b/>
        </w:rPr>
        <w:t xml:space="preserve"> </w:t>
      </w:r>
      <w:r w:rsidR="007A59DD">
        <w:rPr>
          <w:b/>
        </w:rPr>
        <w:t>ten behoeve van ALV</w:t>
      </w:r>
      <w:r w:rsidR="007C7BEC">
        <w:rPr>
          <w:b/>
        </w:rPr>
        <w:tab/>
      </w:r>
    </w:p>
    <w:p w14:paraId="0AFF0586" w14:textId="77777777" w:rsidR="00EB2E7B" w:rsidRDefault="00EB2E7B"/>
    <w:tbl>
      <w:tblPr>
        <w:tblStyle w:val="TableGrid"/>
        <w:tblpPr w:leftFromText="141" w:rightFromText="141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4106"/>
        <w:gridCol w:w="4820"/>
      </w:tblGrid>
      <w:tr w:rsidR="009F103F" w14:paraId="790194E8" w14:textId="77777777" w:rsidTr="007A1349">
        <w:tc>
          <w:tcPr>
            <w:tcW w:w="8926" w:type="dxa"/>
            <w:gridSpan w:val="2"/>
          </w:tcPr>
          <w:p w14:paraId="7483A298" w14:textId="371D0927" w:rsidR="00413853" w:rsidRPr="00EB2E7B" w:rsidRDefault="009F103F" w:rsidP="007A1349">
            <w:pPr>
              <w:rPr>
                <w:b/>
              </w:rPr>
            </w:pPr>
            <w:r w:rsidRPr="007968BC">
              <w:rPr>
                <w:b/>
              </w:rPr>
              <w:t>Jaarrekening 01.09.202</w:t>
            </w:r>
            <w:r w:rsidR="002B1153">
              <w:rPr>
                <w:b/>
              </w:rPr>
              <w:t>4</w:t>
            </w:r>
            <w:r w:rsidRPr="007968BC">
              <w:rPr>
                <w:b/>
              </w:rPr>
              <w:t xml:space="preserve"> t/m 31.08.</w:t>
            </w:r>
            <w:r>
              <w:rPr>
                <w:b/>
              </w:rPr>
              <w:t>2</w:t>
            </w:r>
            <w:r w:rsidR="007B5D3B">
              <w:rPr>
                <w:b/>
              </w:rPr>
              <w:t>5</w:t>
            </w:r>
          </w:p>
        </w:tc>
      </w:tr>
      <w:tr w:rsidR="009F103F" w14:paraId="6E9050B7" w14:textId="77777777" w:rsidTr="007A1349">
        <w:trPr>
          <w:trHeight w:val="549"/>
        </w:trPr>
        <w:tc>
          <w:tcPr>
            <w:tcW w:w="4106" w:type="dxa"/>
          </w:tcPr>
          <w:p w14:paraId="4CBA7381" w14:textId="4A53B371" w:rsidR="009F103F" w:rsidRPr="00B930F1" w:rsidRDefault="007B5D3B" w:rsidP="007A1349">
            <w:pPr>
              <w:rPr>
                <w:b/>
                <w:bCs/>
              </w:rPr>
            </w:pPr>
            <w:r w:rsidRPr="00B930F1">
              <w:rPr>
                <w:b/>
                <w:bCs/>
              </w:rPr>
              <w:t>B</w:t>
            </w:r>
            <w:r w:rsidR="009F103F" w:rsidRPr="00B930F1">
              <w:rPr>
                <w:b/>
                <w:bCs/>
              </w:rPr>
              <w:t xml:space="preserve">eginsaldo </w:t>
            </w:r>
            <w:r w:rsidR="00A44A31" w:rsidRPr="00B930F1">
              <w:rPr>
                <w:b/>
                <w:bCs/>
              </w:rPr>
              <w:t>B</w:t>
            </w:r>
            <w:r w:rsidRPr="00B930F1">
              <w:rPr>
                <w:b/>
                <w:bCs/>
              </w:rPr>
              <w:t>ank</w:t>
            </w:r>
            <w:r w:rsidR="00A44A31" w:rsidRPr="00B930F1">
              <w:rPr>
                <w:b/>
                <w:bCs/>
              </w:rPr>
              <w:t xml:space="preserve"> 01.09.2024 </w:t>
            </w:r>
          </w:p>
        </w:tc>
        <w:tc>
          <w:tcPr>
            <w:tcW w:w="4820" w:type="dxa"/>
          </w:tcPr>
          <w:p w14:paraId="27EDF302" w14:textId="07AADAD5" w:rsidR="009F103F" w:rsidRPr="00CD64BA" w:rsidRDefault="007B5D3B" w:rsidP="007A1349">
            <w:pPr>
              <w:jc w:val="right"/>
              <w:rPr>
                <w:b/>
                <w:bCs/>
                <w:vertAlign w:val="superscript"/>
              </w:rPr>
            </w:pPr>
            <w:r w:rsidRPr="007B5D3B">
              <w:rPr>
                <w:b/>
                <w:bCs/>
              </w:rPr>
              <w:t>9</w:t>
            </w:r>
            <w:r w:rsidR="007D17D5">
              <w:rPr>
                <w:b/>
                <w:bCs/>
              </w:rPr>
              <w:t>.</w:t>
            </w:r>
            <w:r w:rsidRPr="007B5D3B">
              <w:rPr>
                <w:b/>
                <w:bCs/>
              </w:rPr>
              <w:t>284,56</w:t>
            </w:r>
            <w:r w:rsidR="00F715D3">
              <w:rPr>
                <w:rStyle w:val="FootnoteReference"/>
                <w:b/>
                <w:bCs/>
              </w:rPr>
              <w:footnoteReference w:id="1"/>
            </w:r>
            <w:r w:rsidR="00CD64BA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9F103F" w14:paraId="0B973218" w14:textId="77777777" w:rsidTr="007A1349">
        <w:trPr>
          <w:trHeight w:val="1380"/>
        </w:trPr>
        <w:tc>
          <w:tcPr>
            <w:tcW w:w="4106" w:type="dxa"/>
          </w:tcPr>
          <w:p w14:paraId="31757724" w14:textId="77777777" w:rsidR="009F103F" w:rsidRDefault="009F103F" w:rsidP="007A1349">
            <w:r>
              <w:rPr>
                <w:b/>
              </w:rPr>
              <w:t>Uitgaven</w:t>
            </w:r>
            <w:r>
              <w:tab/>
            </w:r>
          </w:p>
          <w:p w14:paraId="026860E5" w14:textId="6BD3472C" w:rsidR="009F103F" w:rsidRDefault="00413853" w:rsidP="007A1349">
            <w:r>
              <w:t>1</w:t>
            </w:r>
            <w:r w:rsidR="009F103F">
              <w:t xml:space="preserve">. </w:t>
            </w:r>
            <w:r w:rsidR="00407433">
              <w:t xml:space="preserve"> </w:t>
            </w:r>
            <w:r w:rsidR="009F103F">
              <w:t>Website</w:t>
            </w:r>
            <w:r w:rsidR="009F103F">
              <w:tab/>
            </w:r>
          </w:p>
          <w:p w14:paraId="7959E93C" w14:textId="2C899D1A" w:rsidR="009F103F" w:rsidRDefault="00413853" w:rsidP="007A1349">
            <w:r>
              <w:t>2</w:t>
            </w:r>
            <w:r w:rsidR="009F103F">
              <w:t xml:space="preserve">. </w:t>
            </w:r>
            <w:r w:rsidR="00407433">
              <w:t xml:space="preserve"> </w:t>
            </w:r>
            <w:r w:rsidR="009F103F">
              <w:t>Drukkosten</w:t>
            </w:r>
            <w:r w:rsidR="009F103F">
              <w:tab/>
            </w:r>
          </w:p>
          <w:p w14:paraId="09559DE9" w14:textId="471EA998" w:rsidR="009F103F" w:rsidRDefault="00413853" w:rsidP="007A1349">
            <w:r>
              <w:t>3</w:t>
            </w:r>
            <w:r w:rsidR="009F103F">
              <w:t xml:space="preserve">. </w:t>
            </w:r>
            <w:r w:rsidR="00407433">
              <w:t xml:space="preserve"> </w:t>
            </w:r>
            <w:r w:rsidR="009F103F">
              <w:t>ALV met borrel</w:t>
            </w:r>
          </w:p>
          <w:p w14:paraId="3497A878" w14:textId="1D693C40" w:rsidR="009F103F" w:rsidRDefault="00413853" w:rsidP="007A1349">
            <w:r>
              <w:t>4</w:t>
            </w:r>
            <w:r w:rsidR="009F103F">
              <w:t xml:space="preserve">. </w:t>
            </w:r>
            <w:r w:rsidR="00407433">
              <w:t xml:space="preserve"> </w:t>
            </w:r>
            <w:r w:rsidR="009F103F">
              <w:t>Representatie</w:t>
            </w:r>
            <w:r w:rsidR="009F103F">
              <w:tab/>
            </w:r>
          </w:p>
          <w:p w14:paraId="3926DF9B" w14:textId="045A9766" w:rsidR="009F103F" w:rsidRDefault="00413853" w:rsidP="007A1349">
            <w:r>
              <w:t>5</w:t>
            </w:r>
            <w:r w:rsidR="009F103F">
              <w:t xml:space="preserve">. </w:t>
            </w:r>
            <w:r w:rsidR="00407433">
              <w:t xml:space="preserve"> </w:t>
            </w:r>
            <w:r w:rsidR="009F103F">
              <w:t>Bijdrage kerstdiner</w:t>
            </w:r>
          </w:p>
          <w:p w14:paraId="235D193F" w14:textId="63A27935" w:rsidR="009F103F" w:rsidRDefault="00413853" w:rsidP="007A1349">
            <w:r>
              <w:t>6</w:t>
            </w:r>
            <w:r w:rsidR="004A61A4">
              <w:t xml:space="preserve">. </w:t>
            </w:r>
            <w:r w:rsidR="00407433">
              <w:t xml:space="preserve"> </w:t>
            </w:r>
            <w:r w:rsidR="004A61A4">
              <w:t>Nieuwjaarsborrel</w:t>
            </w:r>
          </w:p>
          <w:p w14:paraId="459E5ADB" w14:textId="1ADFC705" w:rsidR="00413853" w:rsidRDefault="00413853" w:rsidP="007A1349">
            <w:r>
              <w:t xml:space="preserve">7. </w:t>
            </w:r>
            <w:r w:rsidR="00407433">
              <w:t xml:space="preserve"> </w:t>
            </w:r>
            <w:r>
              <w:t>Bankkosten</w:t>
            </w:r>
          </w:p>
          <w:p w14:paraId="79BF2504" w14:textId="6263AD1C" w:rsidR="009F103F" w:rsidRDefault="002B1153" w:rsidP="007A1349">
            <w:r>
              <w:t xml:space="preserve">9. </w:t>
            </w:r>
            <w:r w:rsidR="00407433">
              <w:t xml:space="preserve"> O</w:t>
            </w:r>
            <w:r w:rsidR="00407433">
              <w:t xml:space="preserve">verige </w:t>
            </w:r>
            <w:r>
              <w:t>uitgaven</w:t>
            </w:r>
            <w:r w:rsidR="00067662">
              <w:t xml:space="preserve">  </w:t>
            </w:r>
          </w:p>
          <w:p w14:paraId="49D1C3BB" w14:textId="65B11A3C" w:rsidR="00EE780C" w:rsidRDefault="00E712A9" w:rsidP="007A1349">
            <w:r>
              <w:t>10.</w:t>
            </w:r>
            <w:r w:rsidR="00EE780C">
              <w:t>Uitgaven 100</w:t>
            </w:r>
            <w:r w:rsidR="00C9650D">
              <w:t>HD</w:t>
            </w:r>
          </w:p>
          <w:p w14:paraId="34FC0D0E" w14:textId="77777777" w:rsidR="00773173" w:rsidRDefault="00773173" w:rsidP="007A1349"/>
          <w:p w14:paraId="448D9CA4" w14:textId="74E0E3DC" w:rsidR="009F103F" w:rsidRPr="007A1349" w:rsidRDefault="00EE6FFE" w:rsidP="007A1349">
            <w:pPr>
              <w:rPr>
                <w:b/>
                <w:bCs/>
              </w:rPr>
            </w:pPr>
            <w:r w:rsidRPr="007A1349">
              <w:rPr>
                <w:b/>
                <w:bCs/>
              </w:rPr>
              <w:t>T</w:t>
            </w:r>
            <w:r w:rsidR="009F103F" w:rsidRPr="007A1349">
              <w:rPr>
                <w:b/>
                <w:bCs/>
              </w:rPr>
              <w:t>otaal</w:t>
            </w:r>
            <w:r w:rsidR="007A1349" w:rsidRPr="007A1349">
              <w:rPr>
                <w:b/>
                <w:bCs/>
              </w:rPr>
              <w:t xml:space="preserve"> Uitgaven</w:t>
            </w:r>
          </w:p>
        </w:tc>
        <w:tc>
          <w:tcPr>
            <w:tcW w:w="4820" w:type="dxa"/>
          </w:tcPr>
          <w:p w14:paraId="07BF0F28" w14:textId="77777777" w:rsidR="00413853" w:rsidRDefault="009F103F" w:rsidP="007A1349">
            <w:pPr>
              <w:jc w:val="right"/>
            </w:pPr>
            <w:r>
              <w:t xml:space="preserve"> </w:t>
            </w:r>
          </w:p>
          <w:p w14:paraId="47B52143" w14:textId="51B5025C" w:rsidR="009F103F" w:rsidRDefault="009F103F" w:rsidP="007A1349">
            <w:pPr>
              <w:jc w:val="right"/>
            </w:pPr>
            <w:r>
              <w:t xml:space="preserve"> - </w:t>
            </w:r>
            <w:r w:rsidR="002B1153">
              <w:t>393,09</w:t>
            </w:r>
          </w:p>
          <w:p w14:paraId="0AC9D5DE" w14:textId="69DB5CFB" w:rsidR="009F103F" w:rsidRDefault="002B1153" w:rsidP="007A1349">
            <w:pPr>
              <w:jc w:val="right"/>
            </w:pPr>
            <w:r>
              <w:t>0</w:t>
            </w:r>
          </w:p>
          <w:p w14:paraId="7C1E66E8" w14:textId="17BDB2E8" w:rsidR="009F103F" w:rsidRDefault="009F103F" w:rsidP="007A1349">
            <w:pPr>
              <w:jc w:val="right"/>
            </w:pPr>
            <w:r>
              <w:t xml:space="preserve">- </w:t>
            </w:r>
            <w:r w:rsidR="002B1153">
              <w:t>80,38</w:t>
            </w:r>
          </w:p>
          <w:p w14:paraId="355EDA80" w14:textId="1A48CCA4" w:rsidR="009F103F" w:rsidRDefault="009F103F" w:rsidP="007A1349">
            <w:pPr>
              <w:jc w:val="right"/>
            </w:pPr>
            <w:r>
              <w:t xml:space="preserve">-  </w:t>
            </w:r>
            <w:r w:rsidR="002B1153">
              <w:t>326,25</w:t>
            </w:r>
          </w:p>
          <w:p w14:paraId="12F142E2" w14:textId="175B785C" w:rsidR="009F103F" w:rsidRDefault="009F103F" w:rsidP="007A1349">
            <w:pPr>
              <w:jc w:val="right"/>
            </w:pPr>
            <w:r>
              <w:tab/>
              <w:t>- </w:t>
            </w:r>
            <w:r w:rsidR="004A61A4">
              <w:t>2</w:t>
            </w:r>
            <w:r w:rsidR="002B1153">
              <w:t>75,00</w:t>
            </w:r>
          </w:p>
          <w:p w14:paraId="4C9F9E89" w14:textId="13020AAE" w:rsidR="007376CB" w:rsidRDefault="002B1153" w:rsidP="007A1349">
            <w:pPr>
              <w:jc w:val="right"/>
            </w:pPr>
            <w:r>
              <w:t>0</w:t>
            </w:r>
            <w:r w:rsidR="009F103F">
              <w:t xml:space="preserve"> </w:t>
            </w:r>
          </w:p>
          <w:p w14:paraId="2291BDB8" w14:textId="09280F6C" w:rsidR="00413853" w:rsidRDefault="00413853" w:rsidP="007A1349">
            <w:pPr>
              <w:jc w:val="right"/>
            </w:pPr>
            <w:r>
              <w:t>- 3</w:t>
            </w:r>
            <w:r w:rsidR="002B1153">
              <w:t>90,31</w:t>
            </w:r>
          </w:p>
          <w:p w14:paraId="37BDD8CB" w14:textId="4E6089F2" w:rsidR="009F103F" w:rsidRPr="00E712A9" w:rsidRDefault="00122BAD" w:rsidP="007A1349">
            <w:pPr>
              <w:jc w:val="right"/>
            </w:pPr>
            <w:r w:rsidRPr="00E712A9">
              <w:t>-</w:t>
            </w:r>
            <w:r w:rsidR="002B1153" w:rsidRPr="00E712A9">
              <w:t>59,25</w:t>
            </w:r>
          </w:p>
          <w:p w14:paraId="0932A6E3" w14:textId="0F6D3BC2" w:rsidR="009F103F" w:rsidRPr="00773173" w:rsidRDefault="00C9650D" w:rsidP="007A1349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-</w:t>
            </w:r>
            <w:r w:rsidR="004E6142">
              <w:rPr>
                <w:u w:val="single"/>
              </w:rPr>
              <w:t>17</w:t>
            </w:r>
            <w:r w:rsidR="00A547B1">
              <w:rPr>
                <w:u w:val="single"/>
              </w:rPr>
              <w:t>.103,20</w:t>
            </w:r>
          </w:p>
          <w:p w14:paraId="26643541" w14:textId="77777777" w:rsidR="00E712A9" w:rsidRDefault="00E712A9" w:rsidP="007A1349">
            <w:pPr>
              <w:jc w:val="right"/>
              <w:rPr>
                <w:b/>
                <w:bCs/>
              </w:rPr>
            </w:pPr>
          </w:p>
          <w:p w14:paraId="7738FC59" w14:textId="186A7004" w:rsidR="009F103F" w:rsidRPr="007B5D3B" w:rsidRDefault="00CC7D2D" w:rsidP="007A13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18.627</w:t>
            </w:r>
            <w:r w:rsidR="005B2F9A">
              <w:rPr>
                <w:b/>
                <w:bCs/>
              </w:rPr>
              <w:t>,48</w:t>
            </w:r>
            <w:r w:rsidR="009F103F" w:rsidRPr="007B5D3B">
              <w:rPr>
                <w:b/>
                <w:bCs/>
              </w:rPr>
              <w:t xml:space="preserve"> </w:t>
            </w:r>
          </w:p>
          <w:p w14:paraId="6035D0C6" w14:textId="77777777" w:rsidR="009F103F" w:rsidRPr="001012D3" w:rsidRDefault="009F103F" w:rsidP="007A1349">
            <w:pPr>
              <w:jc w:val="right"/>
            </w:pPr>
          </w:p>
        </w:tc>
      </w:tr>
      <w:tr w:rsidR="009F103F" w14:paraId="290EA3F6" w14:textId="77777777" w:rsidTr="007A1349">
        <w:trPr>
          <w:trHeight w:val="662"/>
        </w:trPr>
        <w:tc>
          <w:tcPr>
            <w:tcW w:w="4106" w:type="dxa"/>
          </w:tcPr>
          <w:p w14:paraId="4269875A" w14:textId="77777777" w:rsidR="009F103F" w:rsidRDefault="009F103F" w:rsidP="007A1349">
            <w:pPr>
              <w:tabs>
                <w:tab w:val="left" w:pos="2895"/>
              </w:tabs>
              <w:rPr>
                <w:b/>
              </w:rPr>
            </w:pPr>
            <w:r>
              <w:rPr>
                <w:b/>
              </w:rPr>
              <w:t xml:space="preserve">Inkomsten </w:t>
            </w:r>
          </w:p>
          <w:p w14:paraId="657A7038" w14:textId="2C36952A" w:rsidR="009F103F" w:rsidRDefault="002B1153" w:rsidP="007A1349">
            <w:pPr>
              <w:tabs>
                <w:tab w:val="left" w:pos="1815"/>
              </w:tabs>
            </w:pPr>
            <w:r>
              <w:t>10</w:t>
            </w:r>
            <w:r w:rsidR="009F103F">
              <w:t xml:space="preserve">. Contributie </w:t>
            </w:r>
          </w:p>
          <w:p w14:paraId="252FFD18" w14:textId="763C804E" w:rsidR="009F103F" w:rsidRDefault="009F103F" w:rsidP="007A1349">
            <w:pPr>
              <w:tabs>
                <w:tab w:val="left" w:pos="1815"/>
              </w:tabs>
            </w:pPr>
            <w:r>
              <w:t>1</w:t>
            </w:r>
            <w:r w:rsidR="002B1153">
              <w:t>1</w:t>
            </w:r>
            <w:r>
              <w:t>. Rente</w:t>
            </w:r>
          </w:p>
          <w:p w14:paraId="029606B4" w14:textId="5995AC82" w:rsidR="002B1153" w:rsidRDefault="005F1678" w:rsidP="007A1349">
            <w:pPr>
              <w:tabs>
                <w:tab w:val="left" w:pos="1815"/>
              </w:tabs>
            </w:pPr>
            <w:r>
              <w:t>12. Inkomsten</w:t>
            </w:r>
            <w:r w:rsidR="00C9650D">
              <w:t xml:space="preserve"> </w:t>
            </w:r>
            <w:r>
              <w:t>100</w:t>
            </w:r>
            <w:r w:rsidR="00C9650D">
              <w:t>HD</w:t>
            </w:r>
          </w:p>
          <w:p w14:paraId="3516C227" w14:textId="77777777" w:rsidR="00A577AD" w:rsidRDefault="00A577AD" w:rsidP="007A1349">
            <w:pPr>
              <w:tabs>
                <w:tab w:val="left" w:pos="1815"/>
              </w:tabs>
            </w:pPr>
          </w:p>
          <w:p w14:paraId="3D0D5903" w14:textId="328C1729" w:rsidR="009F103F" w:rsidRPr="007A1349" w:rsidRDefault="00EE6FFE" w:rsidP="007A1349">
            <w:pPr>
              <w:tabs>
                <w:tab w:val="left" w:pos="1815"/>
              </w:tabs>
              <w:rPr>
                <w:b/>
                <w:bCs/>
              </w:rPr>
            </w:pPr>
            <w:r w:rsidRPr="007A1349">
              <w:rPr>
                <w:b/>
                <w:bCs/>
              </w:rPr>
              <w:t>T</w:t>
            </w:r>
            <w:r w:rsidR="009F103F" w:rsidRPr="007A1349">
              <w:rPr>
                <w:b/>
                <w:bCs/>
              </w:rPr>
              <w:t>otaal</w:t>
            </w:r>
            <w:r w:rsidR="007A1349" w:rsidRPr="007A1349">
              <w:rPr>
                <w:b/>
                <w:bCs/>
              </w:rPr>
              <w:t xml:space="preserve"> Uitgaven</w:t>
            </w:r>
          </w:p>
          <w:p w14:paraId="441C9305" w14:textId="77777777" w:rsidR="009F103F" w:rsidRDefault="009F103F" w:rsidP="007A1349">
            <w:pPr>
              <w:tabs>
                <w:tab w:val="left" w:pos="1815"/>
              </w:tabs>
            </w:pPr>
          </w:p>
        </w:tc>
        <w:tc>
          <w:tcPr>
            <w:tcW w:w="4820" w:type="dxa"/>
          </w:tcPr>
          <w:p w14:paraId="1740F2DF" w14:textId="77777777" w:rsidR="009F103F" w:rsidRDefault="009F103F" w:rsidP="007A1349">
            <w:pPr>
              <w:jc w:val="center"/>
            </w:pPr>
          </w:p>
          <w:p w14:paraId="31B21680" w14:textId="1729F8B7" w:rsidR="00C004EA" w:rsidRDefault="00773173" w:rsidP="007A1349">
            <w:pPr>
              <w:pStyle w:val="ListParagraph"/>
              <w:jc w:val="right"/>
            </w:pPr>
            <w:r>
              <w:tab/>
            </w:r>
            <w:r>
              <w:tab/>
            </w:r>
            <w:r w:rsidR="009F103F">
              <w:t xml:space="preserve">  </w:t>
            </w:r>
            <w:r w:rsidR="00442F27">
              <w:t>3.</w:t>
            </w:r>
            <w:r w:rsidR="002B1153">
              <w:t>293</w:t>
            </w:r>
            <w:r w:rsidR="00442F27">
              <w:t>,00</w:t>
            </w:r>
          </w:p>
          <w:p w14:paraId="1815FCE7" w14:textId="306D8686" w:rsidR="009F103F" w:rsidRPr="002B1153" w:rsidRDefault="00773173" w:rsidP="007A1349">
            <w:pPr>
              <w:pStyle w:val="ListParagraph"/>
              <w:jc w:val="right"/>
            </w:pPr>
            <w:r>
              <w:tab/>
            </w:r>
            <w:r>
              <w:tab/>
            </w:r>
            <w:r w:rsidR="00EA2C71" w:rsidRPr="002B1153">
              <w:t xml:space="preserve">     </w:t>
            </w:r>
            <w:r w:rsidR="00442F27" w:rsidRPr="002B1153">
              <w:t xml:space="preserve"> </w:t>
            </w:r>
            <w:r w:rsidR="009F103F" w:rsidRPr="002B1153">
              <w:t xml:space="preserve"> </w:t>
            </w:r>
            <w:r w:rsidR="002B1153" w:rsidRPr="002B1153">
              <w:t>126</w:t>
            </w:r>
            <w:r w:rsidR="00442F27" w:rsidRPr="002B1153">
              <w:t>,1</w:t>
            </w:r>
            <w:r w:rsidR="002B1153" w:rsidRPr="002B1153">
              <w:t>3</w:t>
            </w:r>
          </w:p>
          <w:p w14:paraId="1592DA05" w14:textId="55EE1FB5" w:rsidR="007B5D3B" w:rsidRDefault="00773173" w:rsidP="007A1349">
            <w:pPr>
              <w:pStyle w:val="ListParagraph"/>
              <w:jc w:val="right"/>
              <w:rPr>
                <w:u w:val="single"/>
              </w:rPr>
            </w:pPr>
            <w:r>
              <w:tab/>
            </w:r>
            <w:r w:rsidR="002B1153" w:rsidRPr="007B5D3B">
              <w:t xml:space="preserve">        </w:t>
            </w:r>
            <w:r w:rsidR="00825DF5">
              <w:t xml:space="preserve"> </w:t>
            </w:r>
            <w:r w:rsidR="002B1153" w:rsidRPr="007B5D3B">
              <w:t xml:space="preserve"> </w:t>
            </w:r>
            <w:r w:rsidR="002B1153" w:rsidRPr="002B1153">
              <w:rPr>
                <w:u w:val="single"/>
              </w:rPr>
              <w:t xml:space="preserve">   </w:t>
            </w:r>
            <w:r w:rsidR="00825DF5">
              <w:rPr>
                <w:u w:val="single"/>
              </w:rPr>
              <w:t>17.743,14</w:t>
            </w:r>
          </w:p>
          <w:p w14:paraId="4FDD8855" w14:textId="77777777" w:rsidR="00EE6FFE" w:rsidRDefault="00EE6FFE" w:rsidP="007A1349">
            <w:pPr>
              <w:jc w:val="right"/>
              <w:rPr>
                <w:b/>
                <w:bCs/>
              </w:rPr>
            </w:pPr>
          </w:p>
          <w:p w14:paraId="1E93D993" w14:textId="00C410EE" w:rsidR="009F103F" w:rsidRPr="00DE2442" w:rsidRDefault="000930FD" w:rsidP="007A1349">
            <w:pPr>
              <w:jc w:val="right"/>
              <w:rPr>
                <w:u w:val="single"/>
              </w:rPr>
            </w:pPr>
            <w:r w:rsidRPr="00DE2442">
              <w:rPr>
                <w:b/>
                <w:bCs/>
              </w:rPr>
              <w:t>21.162,27</w:t>
            </w:r>
            <w:r w:rsidR="009F103F" w:rsidRPr="00DE2442">
              <w:rPr>
                <w:b/>
                <w:bCs/>
              </w:rPr>
              <w:t xml:space="preserve"> </w:t>
            </w:r>
          </w:p>
        </w:tc>
      </w:tr>
      <w:tr w:rsidR="00B405C8" w14:paraId="2293D3CF" w14:textId="77777777" w:rsidTr="007A1349">
        <w:trPr>
          <w:trHeight w:val="499"/>
        </w:trPr>
        <w:tc>
          <w:tcPr>
            <w:tcW w:w="4106" w:type="dxa"/>
          </w:tcPr>
          <w:p w14:paraId="1F764D0E" w14:textId="6F05DDD7" w:rsidR="00B405C8" w:rsidRDefault="00B405C8" w:rsidP="007A1349">
            <w:pPr>
              <w:tabs>
                <w:tab w:val="left" w:pos="2895"/>
              </w:tabs>
              <w:rPr>
                <w:b/>
              </w:rPr>
            </w:pPr>
            <w:r>
              <w:rPr>
                <w:b/>
              </w:rPr>
              <w:t>Resultaat</w:t>
            </w:r>
          </w:p>
        </w:tc>
        <w:tc>
          <w:tcPr>
            <w:tcW w:w="4820" w:type="dxa"/>
          </w:tcPr>
          <w:p w14:paraId="1876D9F2" w14:textId="7C127991" w:rsidR="00B405C8" w:rsidRPr="00DE2442" w:rsidRDefault="00AA5B11" w:rsidP="007A1349">
            <w:pPr>
              <w:jc w:val="right"/>
              <w:rPr>
                <w:b/>
                <w:bCs/>
              </w:rPr>
            </w:pPr>
            <w:r w:rsidRPr="00DE2442">
              <w:rPr>
                <w:b/>
                <w:bCs/>
              </w:rPr>
              <w:t>2.534,79</w:t>
            </w:r>
          </w:p>
        </w:tc>
      </w:tr>
      <w:tr w:rsidR="00BF233D" w14:paraId="51F6F66B" w14:textId="77777777" w:rsidTr="007A1349">
        <w:trPr>
          <w:trHeight w:val="499"/>
        </w:trPr>
        <w:tc>
          <w:tcPr>
            <w:tcW w:w="4106" w:type="dxa"/>
          </w:tcPr>
          <w:p w14:paraId="46BADF8A" w14:textId="6DE21661" w:rsidR="00BF233D" w:rsidRDefault="00BF233D" w:rsidP="007A1349">
            <w:pPr>
              <w:rPr>
                <w:b/>
              </w:rPr>
            </w:pPr>
            <w:r w:rsidRPr="003E36CD">
              <w:rPr>
                <w:b/>
              </w:rPr>
              <w:t xml:space="preserve">Eindsaldo </w:t>
            </w:r>
            <w:r w:rsidR="00906991">
              <w:rPr>
                <w:b/>
              </w:rPr>
              <w:t>B</w:t>
            </w:r>
            <w:r>
              <w:rPr>
                <w:b/>
              </w:rPr>
              <w:t>ank</w:t>
            </w:r>
            <w:r w:rsidRPr="003E36CD">
              <w:rPr>
                <w:b/>
              </w:rPr>
              <w:tab/>
            </w:r>
            <w:r w:rsidR="009E5EBB">
              <w:rPr>
                <w:b/>
              </w:rPr>
              <w:t>31</w:t>
            </w:r>
            <w:r w:rsidR="003A2E05">
              <w:rPr>
                <w:b/>
              </w:rPr>
              <w:t>.</w:t>
            </w:r>
            <w:r w:rsidR="009E5EBB">
              <w:rPr>
                <w:b/>
              </w:rPr>
              <w:t>08</w:t>
            </w:r>
            <w:r w:rsidR="003A2E05">
              <w:rPr>
                <w:b/>
              </w:rPr>
              <w:t>.</w:t>
            </w:r>
            <w:r w:rsidR="009E5EBB">
              <w:rPr>
                <w:b/>
              </w:rPr>
              <w:t>2025</w:t>
            </w:r>
          </w:p>
        </w:tc>
        <w:tc>
          <w:tcPr>
            <w:tcW w:w="4820" w:type="dxa"/>
          </w:tcPr>
          <w:p w14:paraId="0A1E92EB" w14:textId="580C2C9C" w:rsidR="00BF233D" w:rsidRDefault="00BF233D" w:rsidP="007A1349">
            <w:pPr>
              <w:pStyle w:val="ListParagraph"/>
              <w:ind w:left="780"/>
              <w:jc w:val="right"/>
            </w:pPr>
            <w:r>
              <w:t xml:space="preserve">          </w:t>
            </w:r>
            <w:r>
              <w:tab/>
            </w:r>
            <w:r>
              <w:tab/>
              <w:t xml:space="preserve">         </w:t>
            </w:r>
            <w:r>
              <w:tab/>
              <w:t xml:space="preserve">     </w:t>
            </w:r>
            <w:r w:rsidRPr="007B5D3B">
              <w:rPr>
                <w:b/>
                <w:bCs/>
              </w:rPr>
              <w:t>11.819,</w:t>
            </w:r>
            <w:r>
              <w:rPr>
                <w:b/>
                <w:bCs/>
              </w:rPr>
              <w:t>35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</w:tr>
      <w:tr w:rsidR="00BF233D" w14:paraId="1A34C957" w14:textId="77777777" w:rsidTr="007A1349">
        <w:trPr>
          <w:trHeight w:val="499"/>
        </w:trPr>
        <w:tc>
          <w:tcPr>
            <w:tcW w:w="4106" w:type="dxa"/>
          </w:tcPr>
          <w:p w14:paraId="285A2A1A" w14:textId="699BC404" w:rsidR="00BF233D" w:rsidRDefault="00BF233D" w:rsidP="007A1349">
            <w:pPr>
              <w:rPr>
                <w:b/>
              </w:rPr>
            </w:pPr>
            <w:r>
              <w:rPr>
                <w:b/>
              </w:rPr>
              <w:t>Crediteuren</w:t>
            </w:r>
          </w:p>
          <w:p w14:paraId="21CA74B1" w14:textId="77777777" w:rsidR="00BF233D" w:rsidRPr="007B5D3B" w:rsidRDefault="00BF233D" w:rsidP="007A1349">
            <w:pPr>
              <w:rPr>
                <w:bCs/>
              </w:rPr>
            </w:pPr>
            <w:r w:rsidRPr="007B5D3B">
              <w:rPr>
                <w:bCs/>
              </w:rPr>
              <w:t>Nog te betalen sponsordoelen</w:t>
            </w:r>
          </w:p>
          <w:p w14:paraId="31B4D9C1" w14:textId="678BFC54" w:rsidR="00BF233D" w:rsidRPr="00787C12" w:rsidRDefault="00BF233D" w:rsidP="007A1349">
            <w:pPr>
              <w:rPr>
                <w:b/>
              </w:rPr>
            </w:pPr>
            <w:r w:rsidRPr="007B5D3B">
              <w:rPr>
                <w:bCs/>
              </w:rPr>
              <w:t>Nog te betalen Milieuservice</w:t>
            </w:r>
          </w:p>
        </w:tc>
        <w:tc>
          <w:tcPr>
            <w:tcW w:w="4820" w:type="dxa"/>
          </w:tcPr>
          <w:p w14:paraId="0B003789" w14:textId="070156B9" w:rsidR="00BF233D" w:rsidRPr="007B5D3B" w:rsidRDefault="00BF233D" w:rsidP="007A1349">
            <w:pPr>
              <w:pStyle w:val="ListParagraph"/>
              <w:ind w:left="780"/>
              <w:jc w:val="right"/>
              <w:rPr>
                <w:b/>
                <w:bCs/>
              </w:rPr>
            </w:pPr>
            <w:r>
              <w:tab/>
            </w:r>
            <w:r>
              <w:tab/>
              <w:t xml:space="preserve">          </w:t>
            </w:r>
          </w:p>
          <w:p w14:paraId="642DEBA1" w14:textId="29BBA47E" w:rsidR="00BF233D" w:rsidRDefault="00BF233D" w:rsidP="007A1349">
            <w:pPr>
              <w:pStyle w:val="ListParagraph"/>
              <w:ind w:left="780"/>
              <w:jc w:val="right"/>
            </w:pPr>
            <w:r>
              <w:t>2.500,00</w:t>
            </w:r>
          </w:p>
          <w:p w14:paraId="02127C3C" w14:textId="18FF62B3" w:rsidR="00BF233D" w:rsidRDefault="00BF233D" w:rsidP="007A1349">
            <w:pPr>
              <w:pStyle w:val="ListParagraph"/>
              <w:ind w:left="780"/>
              <w:jc w:val="right"/>
            </w:pPr>
            <w:r>
              <w:t xml:space="preserve">517,28 </w:t>
            </w:r>
          </w:p>
        </w:tc>
      </w:tr>
      <w:tr w:rsidR="00BF233D" w14:paraId="6C3686FB" w14:textId="77777777" w:rsidTr="007A1349">
        <w:trPr>
          <w:trHeight w:val="549"/>
        </w:trPr>
        <w:tc>
          <w:tcPr>
            <w:tcW w:w="4106" w:type="dxa"/>
          </w:tcPr>
          <w:p w14:paraId="761CC348" w14:textId="0DA58114" w:rsidR="00BF233D" w:rsidRPr="003E36CD" w:rsidRDefault="003A2E05" w:rsidP="007A1349">
            <w:pPr>
              <w:rPr>
                <w:b/>
              </w:rPr>
            </w:pPr>
            <w:r>
              <w:rPr>
                <w:b/>
              </w:rPr>
              <w:t>Vermogen</w:t>
            </w:r>
            <w:r w:rsidR="00906991" w:rsidRPr="003E36CD">
              <w:rPr>
                <w:b/>
              </w:rPr>
              <w:tab/>
            </w:r>
            <w:r w:rsidR="00906991" w:rsidRPr="003E36CD">
              <w:rPr>
                <w:b/>
              </w:rPr>
              <w:tab/>
            </w:r>
            <w:r>
              <w:rPr>
                <w:b/>
              </w:rPr>
              <w:t>31.08.2025</w:t>
            </w:r>
          </w:p>
        </w:tc>
        <w:tc>
          <w:tcPr>
            <w:tcW w:w="4820" w:type="dxa"/>
          </w:tcPr>
          <w:p w14:paraId="487C863C" w14:textId="550AE7D5" w:rsidR="00BF233D" w:rsidRPr="007B5D3B" w:rsidRDefault="00921022" w:rsidP="007A1349">
            <w:pPr>
              <w:tabs>
                <w:tab w:val="center" w:pos="784"/>
                <w:tab w:val="right" w:pos="1568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8.802,07</w:t>
            </w:r>
          </w:p>
        </w:tc>
      </w:tr>
    </w:tbl>
    <w:p w14:paraId="31DD42E3" w14:textId="79FAC20F" w:rsidR="00ED6D24" w:rsidRPr="00ED6D24" w:rsidRDefault="007A1349">
      <w:pPr>
        <w:rPr>
          <w:u w:val="single"/>
        </w:rPr>
      </w:pPr>
      <w:r>
        <w:rPr>
          <w:u w:val="single"/>
        </w:rPr>
        <w:t>T</w:t>
      </w:r>
      <w:r w:rsidR="00ED6D24" w:rsidRPr="00ED6D24">
        <w:rPr>
          <w:u w:val="single"/>
        </w:rPr>
        <w:t>oelichting</w:t>
      </w:r>
      <w:r w:rsidR="00C122FE">
        <w:rPr>
          <w:u w:val="single"/>
        </w:rPr>
        <w:t xml:space="preserve"> uitgaven</w:t>
      </w:r>
      <w:r w:rsidR="005451A7">
        <w:rPr>
          <w:u w:val="single"/>
        </w:rPr>
        <w:t xml:space="preserve"> en inkomsten</w:t>
      </w:r>
    </w:p>
    <w:p w14:paraId="2DCB396B" w14:textId="2199800D" w:rsidR="00365946" w:rsidRPr="004127BD" w:rsidRDefault="00413853" w:rsidP="00215B2E">
      <w:pPr>
        <w:tabs>
          <w:tab w:val="left" w:pos="284"/>
        </w:tabs>
      </w:pPr>
      <w:r>
        <w:t>2</w:t>
      </w:r>
      <w:r w:rsidR="004127BD">
        <w:tab/>
      </w:r>
      <w:r w:rsidR="00B61C8C">
        <w:t xml:space="preserve">De drukkosten </w:t>
      </w:r>
      <w:r w:rsidR="00215B2E">
        <w:t>hadden allen betrekking op het project 100HD</w:t>
      </w:r>
      <w:r w:rsidR="00C9650D">
        <w:t>, kosten zijn in de projectafrekening opgenomen (zie bijlage)</w:t>
      </w:r>
      <w:r w:rsidR="00072EFB">
        <w:t>.</w:t>
      </w:r>
    </w:p>
    <w:p w14:paraId="592BC694" w14:textId="73E02C0B" w:rsidR="00793905" w:rsidRDefault="00413853" w:rsidP="00E6634E">
      <w:pPr>
        <w:tabs>
          <w:tab w:val="left" w:pos="284"/>
        </w:tabs>
        <w:ind w:left="284" w:hanging="284"/>
      </w:pPr>
      <w:r>
        <w:t>6</w:t>
      </w:r>
      <w:r w:rsidR="004127BD">
        <w:tab/>
      </w:r>
      <w:r w:rsidR="00793905">
        <w:t xml:space="preserve">De nieuwjaarsborrel </w:t>
      </w:r>
      <w:r w:rsidR="00215B2E">
        <w:t xml:space="preserve">was de startbijeenkomst voor het project 100HD, kosten zijn </w:t>
      </w:r>
      <w:r w:rsidR="00C9650D">
        <w:t>ook in de projectafrekening</w:t>
      </w:r>
      <w:r w:rsidR="00215B2E">
        <w:t xml:space="preserve"> opgenomen</w:t>
      </w:r>
      <w:r w:rsidR="00072EFB">
        <w:t>.</w:t>
      </w:r>
    </w:p>
    <w:p w14:paraId="33D7EBCB" w14:textId="33B2C243" w:rsidR="004127BD" w:rsidRPr="00FD376E" w:rsidRDefault="00215B2E" w:rsidP="004127BD">
      <w:pPr>
        <w:tabs>
          <w:tab w:val="left" w:pos="284"/>
        </w:tabs>
        <w:ind w:left="284" w:hanging="284"/>
      </w:pPr>
      <w:r>
        <w:t>10</w:t>
      </w:r>
      <w:r w:rsidR="00C9650D">
        <w:t>/12</w:t>
      </w:r>
      <w:r>
        <w:t xml:space="preserve">. Het resultaat van het project 100HD is </w:t>
      </w:r>
      <w:r w:rsidR="00212675" w:rsidRPr="00FD376E">
        <w:t>-</w:t>
      </w:r>
      <w:r w:rsidR="008377DA" w:rsidRPr="00FD376E">
        <w:t>€</w:t>
      </w:r>
      <w:r w:rsidR="00212675" w:rsidRPr="00FD376E">
        <w:t>2.377,34</w:t>
      </w:r>
      <w:r w:rsidR="009D73E7">
        <w:t xml:space="preserve"> (inkomsten minus uitgaven minus crediteuren)</w:t>
      </w:r>
      <w:r w:rsidR="009F3662" w:rsidRPr="00FD376E">
        <w:t xml:space="preserve">, dit is gedekt door de </w:t>
      </w:r>
      <w:r w:rsidR="004109FC" w:rsidRPr="00FD376E">
        <w:t>3,000 d</w:t>
      </w:r>
      <w:r w:rsidR="009936B1">
        <w:t xml:space="preserve">ie </w:t>
      </w:r>
      <w:r w:rsidR="004109FC" w:rsidRPr="00FD376E">
        <w:t xml:space="preserve">de </w:t>
      </w:r>
      <w:r w:rsidR="008377DA" w:rsidRPr="00FD376E">
        <w:t xml:space="preserve">vereniging </w:t>
      </w:r>
      <w:r w:rsidR="00C9650D">
        <w:t>in de begroting hier</w:t>
      </w:r>
      <w:r w:rsidR="008377DA" w:rsidRPr="00FD376E">
        <w:t xml:space="preserve">voor </w:t>
      </w:r>
      <w:r w:rsidR="00C9650D">
        <w:t xml:space="preserve">had </w:t>
      </w:r>
      <w:r w:rsidR="008377DA" w:rsidRPr="00FD376E">
        <w:t xml:space="preserve">gereserveerd. </w:t>
      </w:r>
      <w:r w:rsidR="0072230A">
        <w:t xml:space="preserve">Zie apart project </w:t>
      </w:r>
      <w:r w:rsidR="00C9650D">
        <w:t>af</w:t>
      </w:r>
      <w:r w:rsidR="0072230A">
        <w:t>rekening als bijlage.</w:t>
      </w:r>
    </w:p>
    <w:p w14:paraId="766B3E06" w14:textId="77777777" w:rsidR="00215B2E" w:rsidRPr="00FD376E" w:rsidRDefault="00215B2E" w:rsidP="004127BD">
      <w:pPr>
        <w:tabs>
          <w:tab w:val="left" w:pos="284"/>
        </w:tabs>
        <w:ind w:left="284" w:hanging="284"/>
      </w:pPr>
    </w:p>
    <w:p w14:paraId="7D7DA961" w14:textId="74B317B8" w:rsidR="009E2675" w:rsidRDefault="00215B2E" w:rsidP="009E2675">
      <w:pPr>
        <w:tabs>
          <w:tab w:val="left" w:pos="0"/>
          <w:tab w:val="left" w:pos="284"/>
        </w:tabs>
        <w:ind w:left="284" w:hanging="284"/>
      </w:pPr>
      <w:r>
        <w:t>Brenda Fischer-Campbell</w:t>
      </w:r>
      <w:r w:rsidR="00DB50CB">
        <w:t>, p</w:t>
      </w:r>
      <w:r w:rsidR="00C86703">
        <w:t>enningmeester</w:t>
      </w:r>
      <w:r w:rsidR="0074436C">
        <w:t xml:space="preserve">, </w:t>
      </w:r>
      <w:r w:rsidR="0035256D">
        <w:t>1</w:t>
      </w:r>
      <w:r w:rsidR="00407433">
        <w:t>6.</w:t>
      </w:r>
      <w:r w:rsidR="00E677C7">
        <w:t>09.2</w:t>
      </w:r>
      <w:r>
        <w:t>5</w:t>
      </w:r>
    </w:p>
    <w:p w14:paraId="126EA1D2" w14:textId="77777777" w:rsidR="006D5BD4" w:rsidRDefault="006D5BD4" w:rsidP="009E2675">
      <w:pPr>
        <w:tabs>
          <w:tab w:val="left" w:pos="0"/>
          <w:tab w:val="left" w:pos="284"/>
        </w:tabs>
        <w:ind w:left="284" w:hanging="284"/>
      </w:pPr>
    </w:p>
    <w:p w14:paraId="1FDDEA40" w14:textId="42107168" w:rsidR="006D5BD4" w:rsidRDefault="006D5BD4" w:rsidP="006D5BD4">
      <w:pPr>
        <w:tabs>
          <w:tab w:val="left" w:pos="0"/>
          <w:tab w:val="left" w:pos="284"/>
        </w:tabs>
        <w:ind w:left="284" w:hanging="284"/>
      </w:pPr>
      <w:r>
        <w:t xml:space="preserve">Kascontrole </w:t>
      </w:r>
      <w:r w:rsidR="00407433">
        <w:t>16</w:t>
      </w:r>
      <w:r>
        <w:t xml:space="preserve"> september 2025, voor akkoord,</w:t>
      </w:r>
    </w:p>
    <w:p w14:paraId="2A9E6D07" w14:textId="77777777" w:rsidR="006D5BD4" w:rsidRDefault="006D5BD4" w:rsidP="006D5BD4">
      <w:pPr>
        <w:tabs>
          <w:tab w:val="left" w:pos="0"/>
          <w:tab w:val="left" w:pos="284"/>
        </w:tabs>
        <w:ind w:left="284" w:hanging="284"/>
      </w:pPr>
    </w:p>
    <w:p w14:paraId="1F704B28" w14:textId="68C1E5AD" w:rsidR="006D5BD4" w:rsidRDefault="006D5BD4" w:rsidP="006D5BD4">
      <w:pPr>
        <w:tabs>
          <w:tab w:val="left" w:pos="0"/>
          <w:tab w:val="left" w:pos="284"/>
        </w:tabs>
        <w:ind w:left="284" w:hanging="284"/>
      </w:pPr>
      <w:r>
        <w:t>Wim van Dijk</w:t>
      </w:r>
      <w:r>
        <w:tab/>
      </w:r>
      <w:r>
        <w:tab/>
      </w:r>
      <w:r>
        <w:tab/>
      </w:r>
      <w:r>
        <w:tab/>
      </w:r>
      <w:r w:rsidR="001E24B3">
        <w:t>Gerrit van Roon</w:t>
      </w:r>
    </w:p>
    <w:p w14:paraId="31FFEFF6" w14:textId="77777777" w:rsidR="006D5BD4" w:rsidRPr="00437973" w:rsidRDefault="006D5BD4" w:rsidP="006D5BD4">
      <w:pPr>
        <w:tabs>
          <w:tab w:val="left" w:pos="0"/>
          <w:tab w:val="left" w:pos="284"/>
        </w:tabs>
      </w:pPr>
    </w:p>
    <w:sectPr w:rsidR="006D5BD4" w:rsidRPr="004379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CA4F" w14:textId="77777777" w:rsidR="0026044C" w:rsidRDefault="0026044C" w:rsidP="00A75273">
      <w:r>
        <w:separator/>
      </w:r>
    </w:p>
  </w:endnote>
  <w:endnote w:type="continuationSeparator" w:id="0">
    <w:p w14:paraId="127AB900" w14:textId="77777777" w:rsidR="0026044C" w:rsidRDefault="0026044C" w:rsidP="00A7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B1A9" w14:textId="77777777" w:rsidR="00B26E79" w:rsidRDefault="00B26E79" w:rsidP="0000296F">
    <w:pPr>
      <w:pStyle w:val="Footer"/>
    </w:pPr>
  </w:p>
  <w:p w14:paraId="0256737E" w14:textId="77777777" w:rsidR="00B26E79" w:rsidRDefault="00B26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4C8C" w14:textId="77777777" w:rsidR="0026044C" w:rsidRDefault="0026044C" w:rsidP="00A75273">
      <w:r>
        <w:separator/>
      </w:r>
    </w:p>
  </w:footnote>
  <w:footnote w:type="continuationSeparator" w:id="0">
    <w:p w14:paraId="6ABA2710" w14:textId="77777777" w:rsidR="0026044C" w:rsidRDefault="0026044C" w:rsidP="00A75273">
      <w:r>
        <w:continuationSeparator/>
      </w:r>
    </w:p>
  </w:footnote>
  <w:footnote w:id="1">
    <w:p w14:paraId="35D0B5BB" w14:textId="215F013C" w:rsidR="00F715D3" w:rsidRPr="00033F3B" w:rsidRDefault="00F715D3" w:rsidP="00625702">
      <w:pPr>
        <w:tabs>
          <w:tab w:val="left" w:pos="0"/>
          <w:tab w:val="left" w:pos="284"/>
        </w:tabs>
        <w:ind w:left="284" w:hanging="284"/>
        <w:rPr>
          <w:sz w:val="20"/>
          <w:szCs w:val="20"/>
        </w:rPr>
      </w:pPr>
      <w:r w:rsidRPr="00033F3B">
        <w:rPr>
          <w:rStyle w:val="FootnoteReference"/>
          <w:sz w:val="20"/>
          <w:szCs w:val="20"/>
        </w:rPr>
        <w:footnoteRef/>
      </w:r>
      <w:r w:rsidRPr="00033F3B">
        <w:rPr>
          <w:sz w:val="20"/>
          <w:szCs w:val="20"/>
        </w:rPr>
        <w:t xml:space="preserve"> </w:t>
      </w:r>
      <w:proofErr w:type="spellStart"/>
      <w:r w:rsidR="00625702" w:rsidRPr="00033F3B">
        <w:rPr>
          <w:sz w:val="20"/>
          <w:szCs w:val="20"/>
        </w:rPr>
        <w:t>Bestuursrekening</w:t>
      </w:r>
      <w:proofErr w:type="spellEnd"/>
      <w:r w:rsidR="00625702" w:rsidRPr="00033F3B">
        <w:rPr>
          <w:sz w:val="20"/>
          <w:szCs w:val="20"/>
        </w:rPr>
        <w:t xml:space="preserve"> €3.806,34 en spaarrekening €5.478,22 samen </w:t>
      </w:r>
      <w:r w:rsidR="006A6B06" w:rsidRPr="00033F3B">
        <w:rPr>
          <w:sz w:val="20"/>
          <w:szCs w:val="20"/>
        </w:rPr>
        <w:t xml:space="preserve"> €9.284</w:t>
      </w:r>
      <w:r w:rsidR="002E1037" w:rsidRPr="00033F3B">
        <w:rPr>
          <w:sz w:val="20"/>
          <w:szCs w:val="20"/>
        </w:rPr>
        <w:t>,56</w:t>
      </w:r>
    </w:p>
  </w:footnote>
  <w:footnote w:id="2">
    <w:p w14:paraId="66183D7A" w14:textId="77777777" w:rsidR="00BF233D" w:rsidRPr="00625702" w:rsidRDefault="00BF233D" w:rsidP="00625702">
      <w:pPr>
        <w:tabs>
          <w:tab w:val="left" w:pos="0"/>
          <w:tab w:val="left" w:pos="284"/>
        </w:tabs>
        <w:ind w:left="284" w:hanging="284"/>
      </w:pPr>
      <w:r w:rsidRPr="00033F3B">
        <w:rPr>
          <w:rStyle w:val="FootnoteReference"/>
          <w:sz w:val="20"/>
          <w:szCs w:val="20"/>
        </w:rPr>
        <w:footnoteRef/>
      </w:r>
      <w:r w:rsidRPr="00033F3B">
        <w:rPr>
          <w:sz w:val="20"/>
          <w:szCs w:val="20"/>
        </w:rPr>
        <w:t xml:space="preserve"> </w:t>
      </w:r>
      <w:proofErr w:type="spellStart"/>
      <w:r w:rsidRPr="00033F3B">
        <w:rPr>
          <w:sz w:val="20"/>
          <w:szCs w:val="20"/>
        </w:rPr>
        <w:t>Bestuursrekening</w:t>
      </w:r>
      <w:proofErr w:type="spellEnd"/>
      <w:r w:rsidRPr="00033F3B">
        <w:rPr>
          <w:sz w:val="20"/>
          <w:szCs w:val="20"/>
        </w:rPr>
        <w:t xml:space="preserve"> € 715,00 en spaarrekening €11.104,35 samen  €11.819,35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20A"/>
    <w:multiLevelType w:val="hybridMultilevel"/>
    <w:tmpl w:val="B7F607A2"/>
    <w:lvl w:ilvl="0" w:tplc="9CB66D68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F027B6"/>
    <w:multiLevelType w:val="hybridMultilevel"/>
    <w:tmpl w:val="101C5938"/>
    <w:lvl w:ilvl="0" w:tplc="6FF6AA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6E12"/>
    <w:multiLevelType w:val="hybridMultilevel"/>
    <w:tmpl w:val="08C83E90"/>
    <w:lvl w:ilvl="0" w:tplc="A70C1AD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072F2"/>
    <w:multiLevelType w:val="hybridMultilevel"/>
    <w:tmpl w:val="7C8688CA"/>
    <w:lvl w:ilvl="0" w:tplc="09045126">
      <w:start w:val="7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8869126">
    <w:abstractNumId w:val="1"/>
  </w:num>
  <w:num w:numId="2" w16cid:durableId="2069643641">
    <w:abstractNumId w:val="2"/>
  </w:num>
  <w:num w:numId="3" w16cid:durableId="362946824">
    <w:abstractNumId w:val="0"/>
  </w:num>
  <w:num w:numId="4" w16cid:durableId="134110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03"/>
    <w:rsid w:val="000019D1"/>
    <w:rsid w:val="0000296F"/>
    <w:rsid w:val="0001308F"/>
    <w:rsid w:val="00023051"/>
    <w:rsid w:val="00024342"/>
    <w:rsid w:val="00024D60"/>
    <w:rsid w:val="00033F3B"/>
    <w:rsid w:val="000348CD"/>
    <w:rsid w:val="0003705D"/>
    <w:rsid w:val="0003731E"/>
    <w:rsid w:val="00051481"/>
    <w:rsid w:val="00067662"/>
    <w:rsid w:val="00072EFB"/>
    <w:rsid w:val="00092EFA"/>
    <w:rsid w:val="000930FD"/>
    <w:rsid w:val="0009764A"/>
    <w:rsid w:val="000A3535"/>
    <w:rsid w:val="000F0FCC"/>
    <w:rsid w:val="001012D3"/>
    <w:rsid w:val="00115C95"/>
    <w:rsid w:val="00122BAD"/>
    <w:rsid w:val="00137368"/>
    <w:rsid w:val="00150B52"/>
    <w:rsid w:val="00155B7E"/>
    <w:rsid w:val="001705A4"/>
    <w:rsid w:val="00170CAF"/>
    <w:rsid w:val="00171D68"/>
    <w:rsid w:val="00181CE1"/>
    <w:rsid w:val="00197871"/>
    <w:rsid w:val="001B09C6"/>
    <w:rsid w:val="001C5C3C"/>
    <w:rsid w:val="001E24B3"/>
    <w:rsid w:val="00212675"/>
    <w:rsid w:val="00215B2E"/>
    <w:rsid w:val="002216A0"/>
    <w:rsid w:val="0026044C"/>
    <w:rsid w:val="00260964"/>
    <w:rsid w:val="00290715"/>
    <w:rsid w:val="002B1153"/>
    <w:rsid w:val="002D4C0D"/>
    <w:rsid w:val="002D5AB6"/>
    <w:rsid w:val="002E1037"/>
    <w:rsid w:val="002F4460"/>
    <w:rsid w:val="0035256D"/>
    <w:rsid w:val="00356274"/>
    <w:rsid w:val="00365946"/>
    <w:rsid w:val="00376208"/>
    <w:rsid w:val="00380148"/>
    <w:rsid w:val="0038271C"/>
    <w:rsid w:val="00385C75"/>
    <w:rsid w:val="00395C61"/>
    <w:rsid w:val="003A2E05"/>
    <w:rsid w:val="003C0A1A"/>
    <w:rsid w:val="003E36CD"/>
    <w:rsid w:val="003F7D04"/>
    <w:rsid w:val="00407433"/>
    <w:rsid w:val="004109FC"/>
    <w:rsid w:val="004127BD"/>
    <w:rsid w:val="00413853"/>
    <w:rsid w:val="00417963"/>
    <w:rsid w:val="00437973"/>
    <w:rsid w:val="00441288"/>
    <w:rsid w:val="00442F27"/>
    <w:rsid w:val="0044691D"/>
    <w:rsid w:val="00451446"/>
    <w:rsid w:val="0049743A"/>
    <w:rsid w:val="004A61A4"/>
    <w:rsid w:val="004B454F"/>
    <w:rsid w:val="004D54AB"/>
    <w:rsid w:val="004E5151"/>
    <w:rsid w:val="004E6142"/>
    <w:rsid w:val="004E7973"/>
    <w:rsid w:val="004F1E93"/>
    <w:rsid w:val="00502A91"/>
    <w:rsid w:val="00524B1B"/>
    <w:rsid w:val="0053501A"/>
    <w:rsid w:val="00540148"/>
    <w:rsid w:val="005451A7"/>
    <w:rsid w:val="00554700"/>
    <w:rsid w:val="005626AC"/>
    <w:rsid w:val="00566AFB"/>
    <w:rsid w:val="005738E9"/>
    <w:rsid w:val="005B2F9A"/>
    <w:rsid w:val="005C6CB7"/>
    <w:rsid w:val="005D4619"/>
    <w:rsid w:val="005D7723"/>
    <w:rsid w:val="005D798D"/>
    <w:rsid w:val="005E2E9E"/>
    <w:rsid w:val="005E5CAA"/>
    <w:rsid w:val="005F1678"/>
    <w:rsid w:val="005F3DD8"/>
    <w:rsid w:val="0061368A"/>
    <w:rsid w:val="00625702"/>
    <w:rsid w:val="006331AC"/>
    <w:rsid w:val="006338F4"/>
    <w:rsid w:val="00635044"/>
    <w:rsid w:val="00635085"/>
    <w:rsid w:val="006417CA"/>
    <w:rsid w:val="006614B2"/>
    <w:rsid w:val="0066558E"/>
    <w:rsid w:val="00683C87"/>
    <w:rsid w:val="0068575F"/>
    <w:rsid w:val="00692A98"/>
    <w:rsid w:val="006A6AC3"/>
    <w:rsid w:val="006A6B06"/>
    <w:rsid w:val="006B28D1"/>
    <w:rsid w:val="006B7B87"/>
    <w:rsid w:val="006C0DF3"/>
    <w:rsid w:val="006D4690"/>
    <w:rsid w:val="006D5BD4"/>
    <w:rsid w:val="006E706D"/>
    <w:rsid w:val="00702248"/>
    <w:rsid w:val="00703138"/>
    <w:rsid w:val="00720780"/>
    <w:rsid w:val="0072230A"/>
    <w:rsid w:val="00731BFD"/>
    <w:rsid w:val="007376CB"/>
    <w:rsid w:val="0074436C"/>
    <w:rsid w:val="00754DB5"/>
    <w:rsid w:val="007642FE"/>
    <w:rsid w:val="00765944"/>
    <w:rsid w:val="00773173"/>
    <w:rsid w:val="00787C12"/>
    <w:rsid w:val="00790BD0"/>
    <w:rsid w:val="00793905"/>
    <w:rsid w:val="007968BC"/>
    <w:rsid w:val="00797F5F"/>
    <w:rsid w:val="007A1349"/>
    <w:rsid w:val="007A4B40"/>
    <w:rsid w:val="007A53C7"/>
    <w:rsid w:val="007A59DD"/>
    <w:rsid w:val="007B5D3B"/>
    <w:rsid w:val="007C7BEC"/>
    <w:rsid w:val="007D17D5"/>
    <w:rsid w:val="00825DF5"/>
    <w:rsid w:val="00833F5A"/>
    <w:rsid w:val="008377DA"/>
    <w:rsid w:val="008407D5"/>
    <w:rsid w:val="0084434F"/>
    <w:rsid w:val="00873C42"/>
    <w:rsid w:val="00875086"/>
    <w:rsid w:val="0088003E"/>
    <w:rsid w:val="00887365"/>
    <w:rsid w:val="008B4011"/>
    <w:rsid w:val="008D2B50"/>
    <w:rsid w:val="008F17DA"/>
    <w:rsid w:val="008F489A"/>
    <w:rsid w:val="008F6D09"/>
    <w:rsid w:val="0090087D"/>
    <w:rsid w:val="0090429F"/>
    <w:rsid w:val="00906991"/>
    <w:rsid w:val="00921022"/>
    <w:rsid w:val="00921E71"/>
    <w:rsid w:val="009361CE"/>
    <w:rsid w:val="00940835"/>
    <w:rsid w:val="009663B2"/>
    <w:rsid w:val="009936B1"/>
    <w:rsid w:val="009A4ACB"/>
    <w:rsid w:val="009A5563"/>
    <w:rsid w:val="009A6F2C"/>
    <w:rsid w:val="009B22AC"/>
    <w:rsid w:val="009C1BB0"/>
    <w:rsid w:val="009C2C51"/>
    <w:rsid w:val="009D73E7"/>
    <w:rsid w:val="009E06B2"/>
    <w:rsid w:val="009E1A9F"/>
    <w:rsid w:val="009E2675"/>
    <w:rsid w:val="009E5EBB"/>
    <w:rsid w:val="009F103F"/>
    <w:rsid w:val="009F3662"/>
    <w:rsid w:val="00A068C1"/>
    <w:rsid w:val="00A13538"/>
    <w:rsid w:val="00A13C19"/>
    <w:rsid w:val="00A44A31"/>
    <w:rsid w:val="00A4619E"/>
    <w:rsid w:val="00A547B1"/>
    <w:rsid w:val="00A577AD"/>
    <w:rsid w:val="00A75273"/>
    <w:rsid w:val="00A9054F"/>
    <w:rsid w:val="00AA5B11"/>
    <w:rsid w:val="00AB5968"/>
    <w:rsid w:val="00AC3DF4"/>
    <w:rsid w:val="00AC47CB"/>
    <w:rsid w:val="00AC78DC"/>
    <w:rsid w:val="00AE4062"/>
    <w:rsid w:val="00B2553C"/>
    <w:rsid w:val="00B2643F"/>
    <w:rsid w:val="00B26E79"/>
    <w:rsid w:val="00B2774A"/>
    <w:rsid w:val="00B3240E"/>
    <w:rsid w:val="00B37DC1"/>
    <w:rsid w:val="00B405C8"/>
    <w:rsid w:val="00B471C8"/>
    <w:rsid w:val="00B61C8C"/>
    <w:rsid w:val="00B930F1"/>
    <w:rsid w:val="00BA73EC"/>
    <w:rsid w:val="00BB58D7"/>
    <w:rsid w:val="00BB7EF3"/>
    <w:rsid w:val="00BC51F3"/>
    <w:rsid w:val="00BF221B"/>
    <w:rsid w:val="00BF233D"/>
    <w:rsid w:val="00C004EA"/>
    <w:rsid w:val="00C00D3F"/>
    <w:rsid w:val="00C122FE"/>
    <w:rsid w:val="00C13A77"/>
    <w:rsid w:val="00C14FF8"/>
    <w:rsid w:val="00C30090"/>
    <w:rsid w:val="00C30B06"/>
    <w:rsid w:val="00C34FA0"/>
    <w:rsid w:val="00C57C4C"/>
    <w:rsid w:val="00C605C8"/>
    <w:rsid w:val="00C615E1"/>
    <w:rsid w:val="00C647AF"/>
    <w:rsid w:val="00C6722F"/>
    <w:rsid w:val="00C86703"/>
    <w:rsid w:val="00C92C34"/>
    <w:rsid w:val="00C9650D"/>
    <w:rsid w:val="00CA6DFC"/>
    <w:rsid w:val="00CC1987"/>
    <w:rsid w:val="00CC3415"/>
    <w:rsid w:val="00CC7D2D"/>
    <w:rsid w:val="00CD54CD"/>
    <w:rsid w:val="00CD64BA"/>
    <w:rsid w:val="00CE57E6"/>
    <w:rsid w:val="00CE634D"/>
    <w:rsid w:val="00CE677C"/>
    <w:rsid w:val="00D23742"/>
    <w:rsid w:val="00D32369"/>
    <w:rsid w:val="00D32449"/>
    <w:rsid w:val="00D50925"/>
    <w:rsid w:val="00D56602"/>
    <w:rsid w:val="00D60CA8"/>
    <w:rsid w:val="00D61EC8"/>
    <w:rsid w:val="00D77D1B"/>
    <w:rsid w:val="00D81324"/>
    <w:rsid w:val="00D84A2C"/>
    <w:rsid w:val="00DB50CB"/>
    <w:rsid w:val="00DE020F"/>
    <w:rsid w:val="00DE2442"/>
    <w:rsid w:val="00DF6115"/>
    <w:rsid w:val="00E00821"/>
    <w:rsid w:val="00E00DF0"/>
    <w:rsid w:val="00E07C9D"/>
    <w:rsid w:val="00E245E6"/>
    <w:rsid w:val="00E37882"/>
    <w:rsid w:val="00E4036A"/>
    <w:rsid w:val="00E6634E"/>
    <w:rsid w:val="00E677C7"/>
    <w:rsid w:val="00E712A9"/>
    <w:rsid w:val="00E73F2C"/>
    <w:rsid w:val="00E74188"/>
    <w:rsid w:val="00E811C5"/>
    <w:rsid w:val="00EA2C71"/>
    <w:rsid w:val="00EA6776"/>
    <w:rsid w:val="00EB2E7B"/>
    <w:rsid w:val="00EC7AEC"/>
    <w:rsid w:val="00ED6D24"/>
    <w:rsid w:val="00EE6FFE"/>
    <w:rsid w:val="00EE780C"/>
    <w:rsid w:val="00F02C03"/>
    <w:rsid w:val="00F0768B"/>
    <w:rsid w:val="00F20386"/>
    <w:rsid w:val="00F3404D"/>
    <w:rsid w:val="00F519F0"/>
    <w:rsid w:val="00F570AE"/>
    <w:rsid w:val="00F715D3"/>
    <w:rsid w:val="00FB02C8"/>
    <w:rsid w:val="00FB5C76"/>
    <w:rsid w:val="00FB69B3"/>
    <w:rsid w:val="00FD376E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3389"/>
  <w15:chartTrackingRefBased/>
  <w15:docId w15:val="{B7324994-8D4E-4071-8900-3A1817F7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77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752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5273"/>
  </w:style>
  <w:style w:type="character" w:styleId="FootnoteReference">
    <w:name w:val="footnote reference"/>
    <w:basedOn w:val="DefaultParagraphFont"/>
    <w:uiPriority w:val="99"/>
    <w:semiHidden/>
    <w:unhideWhenUsed/>
    <w:rsid w:val="00A752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6E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E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E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E7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65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DC31-C95A-4EFC-A0D2-90527B4D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</dc:creator>
  <cp:keywords/>
  <dc:description/>
  <cp:lastModifiedBy>Brenda Fischer-Campbell</cp:lastModifiedBy>
  <cp:revision>2</cp:revision>
  <cp:lastPrinted>2025-09-16T14:25:00Z</cp:lastPrinted>
  <dcterms:created xsi:type="dcterms:W3CDTF">2025-09-16T19:20:00Z</dcterms:created>
  <dcterms:modified xsi:type="dcterms:W3CDTF">2025-09-16T19:20:00Z</dcterms:modified>
  <cp:category/>
</cp:coreProperties>
</file>